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226" w:rsidRDefault="00F13226" w:rsidP="00F1322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336F61">
        <w:rPr>
          <w:rFonts w:ascii="Times New Roman" w:hAnsi="Times New Roman" w:cs="Times New Roman"/>
          <w:sz w:val="24"/>
          <w:szCs w:val="24"/>
          <w:u w:val="single"/>
        </w:rPr>
        <w:t>Allegato 4: Somma degli angoli interni di un triangolo.</w:t>
      </w:r>
    </w:p>
    <w:p w:rsidR="00F13226" w:rsidRPr="00535FD0" w:rsidRDefault="00F13226" w:rsidP="00F13226">
      <w:pPr>
        <w:spacing w:after="0"/>
        <w:rPr>
          <w:rFonts w:ascii="Times New Roman" w:hAnsi="Times New Roman" w:cs="Times New Roman"/>
          <w:sz w:val="16"/>
          <w:szCs w:val="16"/>
          <w:u w:val="single"/>
        </w:rPr>
      </w:pPr>
    </w:p>
    <w:p w:rsidR="00F13226" w:rsidRDefault="00F13226" w:rsidP="00F132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it-IT" w:eastAsia="it-IT"/>
        </w:rPr>
      </w:r>
      <w:r w:rsidRPr="00CC5932">
        <w:rPr>
          <w:rFonts w:ascii="Times New Roman" w:hAnsi="Times New Roman" w:cs="Times New Roman"/>
          <w:noProof/>
          <w:sz w:val="24"/>
          <w:szCs w:val="24"/>
          <w:lang w:val="it-IT" w:eastAsia="it-IT"/>
        </w:rPr>
        <w:pict>
          <v:group id="Gruppo 3" o:spid="_x0000_s1030" style="width:188.5pt;height:31.45pt;mso-position-horizontal-relative:char;mso-position-vertical-relative:line" coordsize="23939,399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magine 69" o:spid="_x0000_s1031" type="#_x0000_t75" style="position:absolute;left:11811;top:190;width:12128;height:3804;rotation:180;flip:x 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">
              <v:imagedata r:id="rId4" o:title=""/>
              <v:path arrowok="t"/>
            </v:shape>
            <v:shape id="Immagine 70" o:spid="_x0000_s1032" type="#_x0000_t75" style="position:absolute;left:8286;width:12129;height:3803;flip:x 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">
              <v:imagedata r:id="rId4" o:title=""/>
              <v:path arrowok="t"/>
            </v:shape>
            <v:shape id="Immagine 71" o:spid="_x0000_s1033" type="#_x0000_t75" style="position:absolute;top:190;width:12128;height:3804;rotation:180;flip:x 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">
              <v:imagedata r:id="rId4" o:title=""/>
              <v:path arrowok="t"/>
            </v:shape>
            <w10:wrap type="none"/>
            <w10:anchorlock/>
          </v:group>
        </w:pict>
      </w:r>
      <w:r>
        <w:rPr>
          <w:rFonts w:ascii="Times New Roman" w:hAnsi="Times New Roman" w:cs="Times New Roman"/>
          <w:noProof/>
          <w:sz w:val="24"/>
          <w:szCs w:val="24"/>
          <w:lang w:val="it-IT" w:eastAsia="ja-JP"/>
        </w:rPr>
        <w:t xml:space="preserve">        </w:t>
      </w:r>
      <w:r>
        <w:rPr>
          <w:rFonts w:ascii="Times New Roman" w:hAnsi="Times New Roman" w:cs="Times New Roman"/>
          <w:noProof/>
          <w:sz w:val="24"/>
          <w:szCs w:val="24"/>
          <w:lang w:val="it-IT" w:eastAsia="it-IT"/>
        </w:rPr>
      </w:r>
      <w:r>
        <w:rPr>
          <w:rFonts w:ascii="Times New Roman" w:hAnsi="Times New Roman" w:cs="Times New Roman"/>
          <w:noProof/>
          <w:sz w:val="24"/>
          <w:szCs w:val="24"/>
          <w:lang w:val="it-IT" w:eastAsia="it-IT"/>
        </w:rPr>
        <w:pict>
          <v:group id="Gruppo 2" o:spid="_x0000_s1026" style="width:211.4pt;height:42pt;mso-position-horizontal-relative:char;mso-position-vertical-relative:line" coordsize="26847,5334">
            <v:shape id="Immagine 73" o:spid="_x0000_s1027" type="#_x0000_t75" style="position:absolute;left:13335;top:1143;width:13512;height:4191;rotation:180;flip:x 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">
              <v:imagedata r:id="rId4" o:title=""/>
              <v:path arrowok="t"/>
            </v:shape>
            <v:shape id="Immagine 74" o:spid="_x0000_s1028" type="#_x0000_t75" style="position:absolute;left:4857;width:13513;height:4191;rotation:-1455891fd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">
              <v:imagedata r:id="rId4" o:title=""/>
              <v:path arrowok="t"/>
            </v:shape>
            <v:shape id="Immagine 75" o:spid="_x0000_s1029" type="#_x0000_t75" style="position:absolute;top:1143;width:13512;height:41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">
              <v:imagedata r:id="rId4" o:title=""/>
              <v:path arrowok="t"/>
            </v:shape>
            <w10:wrap type="none"/>
            <w10:anchorlock/>
          </v:group>
        </w:pict>
      </w:r>
    </w:p>
    <w:p w:rsidR="00F13226" w:rsidRPr="00FE77EC" w:rsidRDefault="00F13226" w:rsidP="00F13226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36366">
        <w:rPr>
          <w:rFonts w:ascii="Times New Roman" w:hAnsi="Times New Roman" w:cs="Times New Roman"/>
          <w:sz w:val="24"/>
          <w:szCs w:val="24"/>
        </w:rPr>
        <w:t xml:space="preserve">Se ai due triangoli ottusangoli </w:t>
      </w:r>
      <w:r>
        <w:rPr>
          <w:rFonts w:ascii="Times New Roman" w:hAnsi="Times New Roman" w:cs="Times New Roman"/>
          <w:sz w:val="24"/>
          <w:szCs w:val="24"/>
        </w:rPr>
        <w:t>scaleni se ne aggiunge un altro</w:t>
      </w:r>
      <w:r w:rsidRPr="00136366">
        <w:rPr>
          <w:rFonts w:ascii="Times New Roman" w:hAnsi="Times New Roman" w:cs="Times New Roman"/>
          <w:sz w:val="24"/>
          <w:szCs w:val="24"/>
        </w:rPr>
        <w:t xml:space="preserve"> identico, </w:t>
      </w:r>
      <w:r>
        <w:rPr>
          <w:rFonts w:ascii="Times New Roman" w:hAnsi="Times New Roman" w:cs="Times New Roman"/>
          <w:sz w:val="24"/>
          <w:szCs w:val="24"/>
        </w:rPr>
        <w:t xml:space="preserve">è possibile </w:t>
      </w:r>
      <w:r w:rsidRPr="00136366">
        <w:rPr>
          <w:rFonts w:ascii="Times New Roman" w:hAnsi="Times New Roman" w:cs="Times New Roman"/>
          <w:sz w:val="24"/>
          <w:szCs w:val="24"/>
          <w:lang w:val="it-IT"/>
        </w:rPr>
        <w:t>disporre i tre triangoli, accostando lati congruenti o no, in modo che nello stesso punto confluiscano i vertici di tre angoli diversi</w:t>
      </w:r>
      <w:r>
        <w:rPr>
          <w:rFonts w:ascii="Times New Roman" w:hAnsi="Times New Roman" w:cs="Times New Roman"/>
          <w:sz w:val="24"/>
          <w:szCs w:val="24"/>
          <w:lang w:val="it-IT"/>
        </w:rPr>
        <w:t>.</w:t>
      </w:r>
      <w:r w:rsidRPr="00136366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t-IT"/>
        </w:rPr>
        <w:t>Gli angoli possono essere contrassegnati per facilitare il compito agli studenti più piccoli.</w:t>
      </w:r>
    </w:p>
    <w:p w:rsidR="00F13226" w:rsidRPr="00C5577F" w:rsidRDefault="00F13226" w:rsidP="00F13226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36366">
        <w:rPr>
          <w:rFonts w:ascii="Times New Roman" w:hAnsi="Times New Roman" w:cs="Times New Roman"/>
          <w:sz w:val="24"/>
          <w:szCs w:val="24"/>
          <w:lang w:val="it-IT"/>
        </w:rPr>
        <w:t>L’operazione, ripetuta più volte</w:t>
      </w:r>
      <w:r w:rsidRPr="002E0EF8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136366">
        <w:rPr>
          <w:rFonts w:ascii="Times New Roman" w:hAnsi="Times New Roman" w:cs="Times New Roman"/>
          <w:sz w:val="24"/>
          <w:szCs w:val="24"/>
          <w:lang w:val="it-IT"/>
        </w:rPr>
        <w:t xml:space="preserve"> mostrerà comunque che un lato del primo triangolo sarà sempre allineato con un lato del terzo; dunque la somma degli angoli interni del triangolo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di partenza </w:t>
      </w:r>
      <w:r w:rsidRPr="00136366">
        <w:rPr>
          <w:rFonts w:ascii="Times New Roman" w:hAnsi="Times New Roman" w:cs="Times New Roman"/>
          <w:sz w:val="24"/>
          <w:szCs w:val="24"/>
          <w:lang w:val="it-IT"/>
        </w:rPr>
        <w:t xml:space="preserve">è di 180°. </w:t>
      </w:r>
    </w:p>
    <w:p w:rsidR="008A7B15" w:rsidRPr="00F13226" w:rsidRDefault="008A7B15">
      <w:pPr>
        <w:rPr>
          <w:lang w:val="it-IT"/>
        </w:rPr>
      </w:pPr>
    </w:p>
    <w:sectPr w:rsidR="008A7B15" w:rsidRPr="00F13226" w:rsidSect="008A7B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13226"/>
    <w:rsid w:val="008A7B15"/>
    <w:rsid w:val="00F13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3226"/>
    <w:pPr>
      <w:spacing w:after="160" w:line="259" w:lineRule="auto"/>
    </w:pPr>
    <w:rPr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anonimo</dc:creator>
  <cp:lastModifiedBy>anonimo</cp:lastModifiedBy>
  <cp:revision>1</cp:revision>
  <dcterms:created xsi:type="dcterms:W3CDTF">2019-02-25T09:21:00Z</dcterms:created>
  <dcterms:modified xsi:type="dcterms:W3CDTF">2019-02-25T09:21:00Z</dcterms:modified>
</cp:coreProperties>
</file>